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624" w:rsidRDefault="008F0428">
      <w:pPr>
        <w:ind w:left="-6" w:right="0" w:firstLine="0"/>
        <w:jc w:val="right"/>
      </w:pPr>
      <w:r>
        <w:rPr>
          <w:noProof/>
        </w:rPr>
        <w:drawing>
          <wp:inline distT="0" distB="0" distL="0" distR="0" wp14:anchorId="0D829A28" wp14:editId="6660BB28">
            <wp:extent cx="5760720" cy="623570"/>
            <wp:effectExtent l="0" t="0" r="0" b="508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_fejlec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2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6057">
        <w:rPr>
          <w:rFonts w:ascii="Calibri" w:eastAsia="Calibri" w:hAnsi="Calibri" w:cs="Calibri"/>
          <w:sz w:val="22"/>
        </w:rPr>
        <w:t xml:space="preserve"> </w:t>
      </w:r>
    </w:p>
    <w:p w:rsidR="00636624" w:rsidRDefault="00826057" w:rsidP="00DA0FD0">
      <w:pPr>
        <w:ind w:left="6946" w:right="0" w:firstLine="0"/>
      </w:pPr>
      <w:proofErr w:type="spellStart"/>
      <w:r>
        <w:rPr>
          <w:sz w:val="22"/>
          <w:u w:val="single" w:color="000000"/>
        </w:rPr>
        <w:t>Ikt</w:t>
      </w:r>
      <w:proofErr w:type="spellEnd"/>
      <w:r>
        <w:rPr>
          <w:sz w:val="22"/>
          <w:u w:val="single" w:color="000000"/>
        </w:rPr>
        <w:t>. szám:</w:t>
      </w:r>
      <w:r>
        <w:t xml:space="preserve"> </w:t>
      </w:r>
    </w:p>
    <w:p w:rsidR="00636624" w:rsidRDefault="00826057" w:rsidP="00DA0FD0">
      <w:pPr>
        <w:spacing w:after="42"/>
        <w:ind w:left="0" w:right="0" w:firstLine="0"/>
        <w:jc w:val="right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t xml:space="preserve"> </w:t>
      </w:r>
    </w:p>
    <w:p w:rsidR="00636624" w:rsidRDefault="00826057" w:rsidP="00DA0FD0">
      <w:pPr>
        <w:tabs>
          <w:tab w:val="center" w:pos="4962"/>
          <w:tab w:val="center" w:pos="6158"/>
        </w:tabs>
        <w:ind w:left="0" w:right="0" w:firstLine="0"/>
        <w:jc w:val="right"/>
      </w:pP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  <w:u w:val="single" w:color="000000"/>
        </w:rPr>
        <w:t>Tárgy</w:t>
      </w:r>
      <w:proofErr w:type="gramStart"/>
      <w:r>
        <w:rPr>
          <w:sz w:val="22"/>
        </w:rPr>
        <w:t>:  alapvizsgálat</w:t>
      </w:r>
      <w:proofErr w:type="gramEnd"/>
      <w:r>
        <w:rPr>
          <w:sz w:val="22"/>
        </w:rPr>
        <w:t xml:space="preserve"> </w:t>
      </w:r>
      <w:r>
        <w:rPr>
          <w:sz w:val="22"/>
        </w:rPr>
        <w:tab/>
      </w:r>
      <w:r>
        <w:t xml:space="preserve"> </w:t>
      </w:r>
    </w:p>
    <w:p w:rsidR="00636624" w:rsidRDefault="00826057">
      <w:pPr>
        <w:spacing w:after="42"/>
        <w:ind w:left="0" w:righ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:rsidR="00636624" w:rsidRDefault="00826057" w:rsidP="00DA0FD0">
      <w:pPr>
        <w:ind w:left="0" w:righ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t xml:space="preserve"> </w:t>
      </w:r>
      <w:bookmarkStart w:id="0" w:name="_GoBack"/>
      <w:bookmarkEnd w:id="0"/>
      <w:r>
        <w:rPr>
          <w:b/>
          <w:sz w:val="22"/>
        </w:rPr>
        <w:t xml:space="preserve"> </w:t>
      </w:r>
    </w:p>
    <w:p w:rsidR="00636624" w:rsidRDefault="00826057">
      <w:pPr>
        <w:spacing w:after="51"/>
        <w:ind w:left="428" w:right="0" w:firstLine="0"/>
        <w:jc w:val="center"/>
      </w:pPr>
      <w:r>
        <w:rPr>
          <w:sz w:val="22"/>
        </w:rPr>
        <w:t xml:space="preserve"> </w:t>
      </w:r>
      <w:r>
        <w:rPr>
          <w:sz w:val="22"/>
        </w:rPr>
        <w:tab/>
      </w:r>
      <w:r>
        <w:rPr>
          <w:b/>
          <w:sz w:val="22"/>
        </w:rPr>
        <w:t xml:space="preserve"> </w:t>
      </w:r>
      <w:r>
        <w:rPr>
          <w:sz w:val="22"/>
        </w:rPr>
        <w:t xml:space="preserve"> </w:t>
      </w:r>
      <w:r>
        <w:rPr>
          <w:sz w:val="22"/>
        </w:rPr>
        <w:tab/>
      </w:r>
      <w:r>
        <w:t xml:space="preserve"> </w:t>
      </w:r>
    </w:p>
    <w:p w:rsidR="00636624" w:rsidRDefault="00826057">
      <w:pPr>
        <w:ind w:left="428" w:right="0" w:firstLine="0"/>
        <w:jc w:val="center"/>
      </w:pPr>
      <w:r>
        <w:rPr>
          <w:sz w:val="22"/>
        </w:rPr>
        <w:t xml:space="preserve"> </w:t>
      </w:r>
      <w:r>
        <w:rPr>
          <w:sz w:val="22"/>
        </w:rPr>
        <w:tab/>
      </w:r>
      <w:r>
        <w:rPr>
          <w:b/>
          <w:sz w:val="34"/>
          <w:vertAlign w:val="superscript"/>
        </w:rPr>
        <w:t xml:space="preserve"> </w:t>
      </w:r>
      <w:r>
        <w:rPr>
          <w:sz w:val="22"/>
        </w:rPr>
        <w:t xml:space="preserve"> </w:t>
      </w:r>
      <w:r>
        <w:rPr>
          <w:sz w:val="22"/>
        </w:rPr>
        <w:tab/>
      </w:r>
      <w:r>
        <w:t xml:space="preserve"> </w:t>
      </w:r>
    </w:p>
    <w:p w:rsidR="00636624" w:rsidRDefault="00826057">
      <w:pPr>
        <w:spacing w:after="46"/>
        <w:ind w:right="0" w:firstLine="0"/>
        <w:jc w:val="center"/>
      </w:pPr>
      <w:r>
        <w:rPr>
          <w:b/>
          <w:sz w:val="22"/>
        </w:rPr>
        <w:t xml:space="preserve"> </w:t>
      </w:r>
    </w:p>
    <w:p w:rsidR="00636624" w:rsidRDefault="00826057">
      <w:pPr>
        <w:pStyle w:val="Cmsor1"/>
      </w:pPr>
      <w:r>
        <w:t>Nyilatkozat fogyatékossági alapvizsgálaton való részvételhez történő beleegyezéshez</w:t>
      </w:r>
      <w:r>
        <w:rPr>
          <w:b w:val="0"/>
        </w:rPr>
        <w:t xml:space="preserve"> </w:t>
      </w:r>
    </w:p>
    <w:p w:rsidR="00636624" w:rsidRDefault="00826057">
      <w:pPr>
        <w:ind w:left="15" w:right="0" w:firstLine="0"/>
        <w:jc w:val="center"/>
      </w:pPr>
      <w:r>
        <w:rPr>
          <w:b/>
        </w:rPr>
        <w:t xml:space="preserve"> </w:t>
      </w:r>
    </w:p>
    <w:p w:rsidR="00636624" w:rsidRDefault="00826057">
      <w:pPr>
        <w:ind w:left="15" w:right="0" w:firstLine="0"/>
        <w:jc w:val="center"/>
      </w:pPr>
      <w:r>
        <w:rPr>
          <w:b/>
        </w:rPr>
        <w:t xml:space="preserve"> </w:t>
      </w:r>
    </w:p>
    <w:p w:rsidR="00636624" w:rsidRDefault="00826057">
      <w:pPr>
        <w:spacing w:after="117"/>
        <w:ind w:left="0" w:right="0" w:firstLine="0"/>
        <w:jc w:val="left"/>
      </w:pPr>
      <w:r>
        <w:rPr>
          <w:b/>
        </w:rPr>
        <w:t xml:space="preserve"> </w:t>
      </w:r>
    </w:p>
    <w:p w:rsidR="00636624" w:rsidRDefault="00826057" w:rsidP="00DA0FD0">
      <w:pPr>
        <w:spacing w:line="360" w:lineRule="atLeast"/>
        <w:ind w:left="-6" w:right="28" w:hanging="11"/>
      </w:pPr>
      <w:r>
        <w:t>Alulírott</w:t>
      </w:r>
      <w:proofErr w:type="gramStart"/>
      <w:r>
        <w:rPr>
          <w:b/>
        </w:rPr>
        <w:t>…………………………………………………….</w:t>
      </w:r>
      <w:proofErr w:type="gramEnd"/>
      <w:r w:rsidR="00DA0FD0">
        <w:rPr>
          <w:b/>
        </w:rPr>
        <w:t xml:space="preserve"> </w:t>
      </w:r>
      <w:r>
        <w:rPr>
          <w:b/>
        </w:rPr>
        <w:t>(</w:t>
      </w:r>
      <w:r>
        <w:t>törvényes képviselő esetén</w:t>
      </w:r>
      <w:proofErr w:type="gramStart"/>
      <w:r>
        <w:t>:………………………………………</w:t>
      </w:r>
      <w:proofErr w:type="gramEnd"/>
      <w:r>
        <w:t>)</w:t>
      </w:r>
      <w:r>
        <w:rPr>
          <w:b/>
        </w:rPr>
        <w:t xml:space="preserve"> </w:t>
      </w:r>
      <w:r>
        <w:t xml:space="preserve">nyilatkozom arról, hogy beleegyezek a fogyatékossági alapvizsgálaton /felülvizsgálaton történő részvételbe. </w:t>
      </w:r>
    </w:p>
    <w:p w:rsidR="00636624" w:rsidRDefault="00826057" w:rsidP="00DA0FD0">
      <w:pPr>
        <w:spacing w:after="154" w:line="360" w:lineRule="atLeast"/>
        <w:ind w:left="-6" w:right="28" w:hanging="11"/>
      </w:pPr>
      <w:r>
        <w:t xml:space="preserve">A vizsgálatot Budapest Főváros Kormányhivatalának Szakértői Bizottsága végzi. </w:t>
      </w:r>
    </w:p>
    <w:p w:rsidR="00636624" w:rsidRDefault="00826057" w:rsidP="00DA0FD0">
      <w:pPr>
        <w:spacing w:line="360" w:lineRule="atLeast"/>
        <w:ind w:left="-6" w:right="28" w:hanging="11"/>
      </w:pPr>
      <w:r>
        <w:t xml:space="preserve">A vizsgálat célja, hogy a bizottság megállapítsa, hogy mely ellátási forma, típus a megfelelő Ön számára. </w:t>
      </w:r>
    </w:p>
    <w:p w:rsidR="00636624" w:rsidRDefault="00826057" w:rsidP="00DA0FD0">
      <w:pPr>
        <w:spacing w:after="159" w:line="360" w:lineRule="atLeast"/>
        <w:ind w:left="-6" w:right="28" w:hanging="11"/>
      </w:pPr>
      <w:r>
        <w:t xml:space="preserve">A szakvélemény kézhezvételét követően,15 napon belül Ön, vagy törvényes képviselője kérheti annak felülbírálatát az ok megjelölésével. </w:t>
      </w:r>
    </w:p>
    <w:p w:rsidR="00636624" w:rsidRDefault="00826057" w:rsidP="00DA0FD0">
      <w:pPr>
        <w:spacing w:line="360" w:lineRule="atLeast"/>
        <w:ind w:left="-6" w:right="28" w:hanging="11"/>
      </w:pPr>
      <w:r>
        <w:t xml:space="preserve">A vizsgálat elvégzése érdekében vagy otthonában személyes találkozó során egy rövid beszélgetésben a vizsgálatot végző munkacsoport tájékozódhat az Ön állapotáról, vagy orvosi papírjait tanulmányozva hozza meg javaslatát. </w:t>
      </w:r>
    </w:p>
    <w:p w:rsidR="00636624" w:rsidRDefault="00826057">
      <w:pPr>
        <w:spacing w:after="115"/>
        <w:ind w:left="0" w:right="0" w:firstLine="0"/>
        <w:jc w:val="left"/>
      </w:pPr>
      <w:r>
        <w:t xml:space="preserve"> </w:t>
      </w:r>
    </w:p>
    <w:p w:rsidR="00636624" w:rsidRDefault="00826057">
      <w:pPr>
        <w:ind w:left="0" w:right="0" w:firstLine="0"/>
        <w:jc w:val="left"/>
      </w:pPr>
      <w:r>
        <w:t xml:space="preserve"> </w:t>
      </w:r>
    </w:p>
    <w:p w:rsidR="00636624" w:rsidRDefault="00826057">
      <w:pPr>
        <w:ind w:left="0" w:right="0" w:firstLine="0"/>
        <w:jc w:val="left"/>
      </w:pPr>
      <w:r>
        <w:t xml:space="preserve">  </w:t>
      </w:r>
    </w:p>
    <w:p w:rsidR="00636624" w:rsidRDefault="00826057">
      <w:pPr>
        <w:ind w:left="0" w:right="0" w:firstLine="0"/>
        <w:jc w:val="left"/>
      </w:pPr>
      <w:r>
        <w:t xml:space="preserve"> </w:t>
      </w:r>
    </w:p>
    <w:p w:rsidR="00636624" w:rsidRDefault="00826057">
      <w:pPr>
        <w:ind w:left="-5" w:right="29"/>
      </w:pPr>
      <w:r>
        <w:t xml:space="preserve">Budapest, 2022.  </w:t>
      </w:r>
    </w:p>
    <w:p w:rsidR="00636624" w:rsidRDefault="00826057">
      <w:pPr>
        <w:ind w:left="0" w:right="0" w:firstLine="0"/>
        <w:jc w:val="left"/>
      </w:pPr>
      <w:r>
        <w:t xml:space="preserve"> </w:t>
      </w:r>
    </w:p>
    <w:p w:rsidR="00636624" w:rsidRDefault="00826057">
      <w:pPr>
        <w:ind w:left="0" w:right="0" w:firstLine="0"/>
        <w:jc w:val="left"/>
      </w:pPr>
      <w:r>
        <w:t xml:space="preserve"> </w:t>
      </w:r>
    </w:p>
    <w:p w:rsidR="00636624" w:rsidRDefault="00826057">
      <w:pPr>
        <w:ind w:left="0" w:right="0" w:firstLine="0"/>
        <w:jc w:val="left"/>
      </w:pPr>
      <w:r>
        <w:t xml:space="preserve"> </w:t>
      </w:r>
    </w:p>
    <w:p w:rsidR="00636624" w:rsidRDefault="00826057">
      <w:pPr>
        <w:spacing w:after="20"/>
        <w:ind w:left="3131" w:right="0" w:firstLine="0"/>
        <w:jc w:val="center"/>
      </w:pPr>
      <w:r>
        <w:t xml:space="preserve">               </w:t>
      </w:r>
    </w:p>
    <w:p w:rsidR="00636624" w:rsidRDefault="00826057">
      <w:pPr>
        <w:spacing w:after="3" w:line="271" w:lineRule="auto"/>
        <w:ind w:left="5271" w:right="0"/>
        <w:jc w:val="center"/>
      </w:pPr>
      <w:proofErr w:type="gramStart"/>
      <w:r>
        <w:t>támogatott</w:t>
      </w:r>
      <w:proofErr w:type="gramEnd"/>
      <w:r>
        <w:t xml:space="preserve"> lakhatás szolgáltatásra jelentkező aláírása ( ha </w:t>
      </w:r>
    </w:p>
    <w:p w:rsidR="00636624" w:rsidRDefault="00826057">
      <w:pPr>
        <w:spacing w:after="3" w:line="271" w:lineRule="auto"/>
        <w:ind w:left="5271" w:right="-345"/>
        <w:jc w:val="center"/>
      </w:pPr>
      <w:proofErr w:type="gramStart"/>
      <w:r>
        <w:t>gondnokság</w:t>
      </w:r>
      <w:proofErr w:type="gramEnd"/>
      <w:r>
        <w:t xml:space="preserve"> alatt áll, akkor törvényes képviselőé is) </w:t>
      </w:r>
    </w:p>
    <w:sectPr w:rsidR="00636624">
      <w:pgSz w:w="11906" w:h="16838"/>
      <w:pgMar w:top="558" w:right="1373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624"/>
    <w:rsid w:val="00636624"/>
    <w:rsid w:val="00826057"/>
    <w:rsid w:val="008F0428"/>
    <w:rsid w:val="00DA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9695C"/>
  <w15:docId w15:val="{413231DE-2115-47EF-9BB5-376D64D5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0"/>
      <w:ind w:left="10" w:right="4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0"/>
      <w:ind w:right="52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jakab.sandorne.ria</dc:creator>
  <cp:keywords/>
  <cp:lastModifiedBy>Renner Erika</cp:lastModifiedBy>
  <cp:revision>4</cp:revision>
  <dcterms:created xsi:type="dcterms:W3CDTF">2023-03-02T09:40:00Z</dcterms:created>
  <dcterms:modified xsi:type="dcterms:W3CDTF">2023-06-20T08:44:00Z</dcterms:modified>
</cp:coreProperties>
</file>